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április 27-én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8371AD">
        <w:rPr>
          <w:rFonts w:ascii="Arial" w:hAnsi="Arial" w:cs="Arial"/>
          <w:b/>
        </w:rPr>
        <w:t>/2015. (IV.27.) önkormányzati határozata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8371AD">
        <w:rPr>
          <w:rFonts w:ascii="Arial" w:hAnsi="Arial" w:cs="Arial"/>
          <w:b/>
        </w:rPr>
        <w:t>Csillag sétány</w:t>
      </w:r>
      <w:r>
        <w:rPr>
          <w:rFonts w:ascii="Arial" w:hAnsi="Arial" w:cs="Arial"/>
          <w:b/>
        </w:rPr>
        <w:t xml:space="preserve"> felújítására vonatkozó pályázatról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Remeteszőlős Község Önkormányzatának Képviselő-testülete úgy dönt, hogy a Csillag sétány teljes hosszának felújítására vonatkozó műszaki koncepciót jóváhagyja és rögzíti, hogy az ennek alapján elkészített költségbecslést tekinti a beruházás alapjának.</w:t>
      </w:r>
    </w:p>
    <w:p w:rsidR="008371AD" w:rsidRPr="00FC0B8F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</w:rPr>
      </w:pPr>
      <w:r w:rsidRPr="008371AD">
        <w:rPr>
          <w:rFonts w:ascii="Arial" w:hAnsi="Arial" w:cs="Arial"/>
          <w:color w:val="222222"/>
        </w:rPr>
        <w:t xml:space="preserve">Remeteszőlős Község Önkormányzatának Képviselő-testülete jelen határozatban rögzíti, hogy a Csillag sétány teljes hosszának felújítását pályázati támogatás igénybevételével kívánja megvalósítani – figyelembe véve a </w:t>
      </w:r>
      <w:r w:rsidRPr="008371AD">
        <w:rPr>
          <w:rFonts w:ascii="Arial" w:hAnsi="Arial" w:cs="Arial"/>
        </w:rPr>
        <w:t xml:space="preserve">7/2015. (I.26.) önkormányzati határozatában rögzítetteket </w:t>
      </w:r>
      <w:r w:rsidR="00FC0B8F">
        <w:rPr>
          <w:rFonts w:ascii="Arial" w:hAnsi="Arial" w:cs="Arial"/>
        </w:rPr>
        <w:t>–</w:t>
      </w:r>
      <w:r w:rsidRPr="008371AD">
        <w:rPr>
          <w:rFonts w:ascii="Arial" w:hAnsi="Arial" w:cs="Arial"/>
          <w:color w:val="222222"/>
        </w:rPr>
        <w:t>, így a pályázat benyújtásakor az elfogadott költségbecslést tekinti irányadónak.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Határidő: 2015. szeptember 30.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Remeteszőlős, 2015. április 27.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580A22"/>
    <w:rsid w:val="007B7518"/>
    <w:rsid w:val="008371AD"/>
    <w:rsid w:val="00B85AC0"/>
    <w:rsid w:val="00CD268C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5</cp:revision>
  <dcterms:created xsi:type="dcterms:W3CDTF">2015-04-23T13:17:00Z</dcterms:created>
  <dcterms:modified xsi:type="dcterms:W3CDTF">2015-05-07T12:47:00Z</dcterms:modified>
</cp:coreProperties>
</file>